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CA" w:rsidRDefault="00BE50CA" w:rsidP="00C621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5F3017" w:rsidRPr="00A0120E" w:rsidRDefault="00A0120E" w:rsidP="00C621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120E">
        <w:rPr>
          <w:rFonts w:eastAsia="Times New Roman" w:cstheme="minorHAnsi"/>
          <w:color w:val="333333"/>
          <w:sz w:val="24"/>
          <w:szCs w:val="24"/>
          <w:lang w:eastAsia="pl-PL"/>
        </w:rPr>
        <w:t>Szanowni Państwo</w:t>
      </w:r>
      <w:r w:rsidR="005F3017" w:rsidRPr="00A0120E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5F3017" w:rsidRPr="005F3017" w:rsidRDefault="005F3017" w:rsidP="00C621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301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:rsidR="005F3017" w:rsidRDefault="005F3017" w:rsidP="00C621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120E">
        <w:rPr>
          <w:rFonts w:eastAsia="Times New Roman" w:cstheme="minorHAnsi"/>
          <w:color w:val="333333"/>
          <w:sz w:val="24"/>
          <w:szCs w:val="24"/>
          <w:lang w:eastAsia="pl-PL"/>
        </w:rPr>
        <w:t>Wydział Gospodarki Komunalnej Urzędu Miejskiego w Gdańsku zaprasza Państwa do złożenia oferty</w:t>
      </w:r>
      <w:r w:rsidR="00B80AB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</w:t>
      </w:r>
      <w:r w:rsidR="00C475A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obsługę i </w:t>
      </w:r>
      <w:r w:rsidR="00B80AB2">
        <w:rPr>
          <w:rFonts w:eastAsia="Times New Roman" w:cstheme="minorHAnsi"/>
          <w:color w:val="333333"/>
          <w:sz w:val="24"/>
          <w:szCs w:val="24"/>
          <w:lang w:eastAsia="pl-PL"/>
        </w:rPr>
        <w:t>przygotowanie stoisk promocyjnych</w:t>
      </w:r>
      <w:r w:rsidR="00A0120E" w:rsidRPr="00A0120E">
        <w:rPr>
          <w:rFonts w:cstheme="minorHAnsi"/>
          <w:sz w:val="24"/>
          <w:szCs w:val="24"/>
        </w:rPr>
        <w:t xml:space="preserve"> „</w:t>
      </w:r>
      <w:r w:rsidR="00B80AB2">
        <w:rPr>
          <w:rFonts w:cstheme="minorHAnsi"/>
          <w:sz w:val="24"/>
          <w:szCs w:val="24"/>
        </w:rPr>
        <w:t>Gra</w:t>
      </w:r>
      <w:r w:rsidR="00027381">
        <w:rPr>
          <w:rFonts w:cstheme="minorHAnsi"/>
          <w:sz w:val="24"/>
          <w:szCs w:val="24"/>
        </w:rPr>
        <w:t xml:space="preserve"> Rowerowa</w:t>
      </w:r>
      <w:r w:rsidR="00A0120E" w:rsidRPr="00A0120E">
        <w:rPr>
          <w:rFonts w:cstheme="minorHAnsi"/>
          <w:sz w:val="24"/>
          <w:szCs w:val="24"/>
        </w:rPr>
        <w:t xml:space="preserve"> – Kręć kilometry</w:t>
      </w:r>
      <w:r w:rsidR="00831341">
        <w:rPr>
          <w:rFonts w:cstheme="minorHAnsi"/>
          <w:sz w:val="24"/>
          <w:szCs w:val="24"/>
        </w:rPr>
        <w:t xml:space="preserve">                </w:t>
      </w:r>
      <w:r w:rsidR="00A0120E" w:rsidRPr="00A0120E">
        <w:rPr>
          <w:rFonts w:cstheme="minorHAnsi"/>
          <w:sz w:val="24"/>
          <w:szCs w:val="24"/>
        </w:rPr>
        <w:t xml:space="preserve"> dla Gdańska</w:t>
      </w:r>
      <w:r w:rsidR="00B80AB2">
        <w:rPr>
          <w:rFonts w:cstheme="minorHAnsi"/>
          <w:sz w:val="24"/>
          <w:szCs w:val="24"/>
        </w:rPr>
        <w:t xml:space="preserve">” w ramach kampanii promującej wykorzystanie rowerów elektrycznych </w:t>
      </w:r>
      <w:r w:rsidR="00831341">
        <w:rPr>
          <w:rFonts w:cstheme="minorHAnsi"/>
          <w:sz w:val="24"/>
          <w:szCs w:val="24"/>
        </w:rPr>
        <w:t xml:space="preserve">                             </w:t>
      </w:r>
      <w:r w:rsidR="00B80AB2">
        <w:rPr>
          <w:rFonts w:cstheme="minorHAnsi"/>
          <w:sz w:val="24"/>
          <w:szCs w:val="24"/>
        </w:rPr>
        <w:t>w podróżach służbowych. Przedmiot umowy obejmuje w szczególności</w:t>
      </w:r>
      <w:r w:rsidRPr="00A0120E">
        <w:rPr>
          <w:rFonts w:cstheme="minorHAnsi"/>
          <w:sz w:val="24"/>
          <w:szCs w:val="24"/>
        </w:rPr>
        <w:t>:</w:t>
      </w:r>
    </w:p>
    <w:p w:rsidR="00CF69E4" w:rsidRPr="00A0120E" w:rsidRDefault="00CF69E4" w:rsidP="00C621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842DA3" w:rsidRDefault="00A0120E" w:rsidP="00C62106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120E">
        <w:rPr>
          <w:rFonts w:cstheme="minorHAnsi"/>
          <w:sz w:val="24"/>
          <w:szCs w:val="24"/>
        </w:rPr>
        <w:t>Zapewnienie przynajmniej 2 osób na potrzeby obsługi stoiska promocyjnego kampanii „</w:t>
      </w:r>
      <w:r w:rsidR="007003DF">
        <w:rPr>
          <w:rFonts w:cstheme="minorHAnsi"/>
          <w:sz w:val="24"/>
          <w:szCs w:val="24"/>
        </w:rPr>
        <w:t xml:space="preserve">Gra Rowerowa - </w:t>
      </w:r>
      <w:r w:rsidRPr="00A0120E">
        <w:rPr>
          <w:rFonts w:cstheme="minorHAnsi"/>
          <w:sz w:val="24"/>
          <w:szCs w:val="24"/>
        </w:rPr>
        <w:t>Kręć Kilometry dla Gdańska” w dniach</w:t>
      </w:r>
      <w:r w:rsidR="007003DF">
        <w:rPr>
          <w:rFonts w:cstheme="minorHAnsi"/>
          <w:sz w:val="24"/>
          <w:szCs w:val="24"/>
        </w:rPr>
        <w:t xml:space="preserve">:  2, 9, 16, 23.10.2019 r.  </w:t>
      </w:r>
      <w:r w:rsidR="00831341">
        <w:rPr>
          <w:rFonts w:cstheme="minorHAnsi"/>
          <w:sz w:val="24"/>
          <w:szCs w:val="24"/>
        </w:rPr>
        <w:t xml:space="preserve">                     </w:t>
      </w:r>
      <w:r w:rsidR="007003DF">
        <w:rPr>
          <w:rFonts w:cstheme="minorHAnsi"/>
          <w:sz w:val="24"/>
          <w:szCs w:val="24"/>
        </w:rPr>
        <w:t>w godz.: od 6:30 do 17:3</w:t>
      </w:r>
      <w:r w:rsidRPr="00A0120E">
        <w:rPr>
          <w:rFonts w:cstheme="minorHAnsi"/>
          <w:sz w:val="24"/>
          <w:szCs w:val="24"/>
        </w:rPr>
        <w:t>0, zgodnie z lokalizacją wskazaną przez Zamawiającego</w:t>
      </w:r>
      <w:r w:rsidR="00CF69E4">
        <w:rPr>
          <w:rFonts w:cstheme="minorHAnsi"/>
          <w:sz w:val="24"/>
          <w:szCs w:val="24"/>
        </w:rPr>
        <w:t xml:space="preserve"> </w:t>
      </w:r>
      <w:r w:rsidR="00831341">
        <w:rPr>
          <w:rFonts w:cstheme="minorHAnsi"/>
          <w:sz w:val="24"/>
          <w:szCs w:val="24"/>
        </w:rPr>
        <w:t xml:space="preserve">                       </w:t>
      </w:r>
      <w:r w:rsidR="00CF69E4">
        <w:rPr>
          <w:rFonts w:cstheme="minorHAnsi"/>
          <w:sz w:val="24"/>
          <w:szCs w:val="24"/>
        </w:rPr>
        <w:t>na terenie Gdańska</w:t>
      </w:r>
      <w:r w:rsidRPr="00A0120E">
        <w:rPr>
          <w:rFonts w:cstheme="minorHAnsi"/>
          <w:sz w:val="24"/>
          <w:szCs w:val="24"/>
        </w:rPr>
        <w:t>.</w:t>
      </w:r>
    </w:p>
    <w:p w:rsidR="00C475AF" w:rsidRDefault="00C475AF" w:rsidP="00C475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rozdawanie</w:t>
      </w:r>
      <w:r w:rsidRPr="00A0120E">
        <w:rPr>
          <w:rFonts w:cstheme="minorHAnsi"/>
          <w:sz w:val="24"/>
          <w:szCs w:val="24"/>
        </w:rPr>
        <w:t xml:space="preserve"> materiałów promocyjnych i informacyjnych oraz nagród uprawnion</w:t>
      </w:r>
      <w:r>
        <w:rPr>
          <w:rFonts w:cstheme="minorHAnsi"/>
          <w:sz w:val="24"/>
          <w:szCs w:val="24"/>
        </w:rPr>
        <w:t>ym do tego uczestnikom kampanii,</w:t>
      </w:r>
    </w:p>
    <w:p w:rsidR="00C475AF" w:rsidRDefault="00C475AF" w:rsidP="00C475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rozdawanie w godzinach porannych (6:30 – 9:30 i 14:30-17:30) gorącej kawy </w:t>
      </w:r>
      <w:r w:rsidR="00831341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>lub herbaty rowerzystom biorącym udział w Grze Rowerowej.</w:t>
      </w:r>
    </w:p>
    <w:p w:rsidR="00C475AF" w:rsidRDefault="00C475AF" w:rsidP="00C475A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dystrybutora z kawą i herbatą na stoisko promocyjne kampanii</w:t>
      </w:r>
      <w:r w:rsidRPr="00A0120E">
        <w:rPr>
          <w:rFonts w:cstheme="minorHAnsi"/>
          <w:sz w:val="24"/>
          <w:szCs w:val="24"/>
        </w:rPr>
        <w:t xml:space="preserve"> w dniach</w:t>
      </w:r>
      <w:r>
        <w:rPr>
          <w:rFonts w:cstheme="minorHAnsi"/>
          <w:sz w:val="24"/>
          <w:szCs w:val="24"/>
        </w:rPr>
        <w:t>:  2, 9, 16, 23.10</w:t>
      </w:r>
      <w:r>
        <w:rPr>
          <w:rFonts w:cstheme="minorHAnsi"/>
          <w:sz w:val="24"/>
          <w:szCs w:val="24"/>
        </w:rPr>
        <w:t>.2019 r.  w godz.: 6:30 - 9</w:t>
      </w:r>
      <w:r>
        <w:rPr>
          <w:rFonts w:cstheme="minorHAnsi"/>
          <w:sz w:val="24"/>
          <w:szCs w:val="24"/>
        </w:rPr>
        <w:t>:3</w:t>
      </w:r>
      <w:r w:rsidRPr="00A0120E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i 14:30 – 17:30. W tym:</w:t>
      </w:r>
    </w:p>
    <w:p w:rsidR="00C475AF" w:rsidRDefault="00C475AF" w:rsidP="00C475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rozdawanie 400 porcji/dzień kaw i herbat w 200 ml papierowych kubkach </w:t>
      </w:r>
      <w:r w:rsidR="00831341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>z pokrywkami i drewnianymi  mieszadełkami,</w:t>
      </w:r>
    </w:p>
    <w:p w:rsidR="00C475AF" w:rsidRDefault="00C475AF" w:rsidP="00C475A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dodatków w postaci cukru w kostkach, mleka, miodu, imbiru i cytryny</w:t>
      </w:r>
      <w:r w:rsidR="00571AEA">
        <w:rPr>
          <w:rFonts w:cstheme="minorHAnsi"/>
          <w:sz w:val="24"/>
          <w:szCs w:val="24"/>
        </w:rPr>
        <w:t>.</w:t>
      </w:r>
    </w:p>
    <w:p w:rsidR="005362E3" w:rsidRDefault="005F3017" w:rsidP="00571AEA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A0120E">
        <w:rPr>
          <w:rFonts w:cstheme="minorHAnsi"/>
          <w:sz w:val="24"/>
          <w:szCs w:val="24"/>
        </w:rPr>
        <w:t>Zapewnienie namiotu i stołu z krzes</w:t>
      </w:r>
      <w:r w:rsidR="00A0120E">
        <w:rPr>
          <w:rFonts w:cstheme="minorHAnsi"/>
          <w:sz w:val="24"/>
          <w:szCs w:val="24"/>
        </w:rPr>
        <w:t xml:space="preserve">łami do stoiska promocyjnego </w:t>
      </w:r>
      <w:r w:rsidRPr="00A0120E">
        <w:rPr>
          <w:rFonts w:cstheme="minorHAnsi"/>
          <w:sz w:val="24"/>
          <w:szCs w:val="24"/>
        </w:rPr>
        <w:t xml:space="preserve"> w dniach </w:t>
      </w:r>
      <w:r w:rsidR="007003DF">
        <w:rPr>
          <w:rFonts w:cstheme="minorHAnsi"/>
          <w:sz w:val="24"/>
          <w:szCs w:val="24"/>
        </w:rPr>
        <w:t>: 2, 9</w:t>
      </w:r>
      <w:r w:rsidR="006530D4">
        <w:rPr>
          <w:rFonts w:cstheme="minorHAnsi"/>
          <w:sz w:val="24"/>
          <w:szCs w:val="24"/>
        </w:rPr>
        <w:t>,</w:t>
      </w:r>
      <w:r w:rsidR="007003DF">
        <w:rPr>
          <w:rFonts w:cstheme="minorHAnsi"/>
          <w:sz w:val="24"/>
          <w:szCs w:val="24"/>
        </w:rPr>
        <w:t xml:space="preserve"> 16 </w:t>
      </w:r>
      <w:r w:rsidR="00831341">
        <w:rPr>
          <w:rFonts w:cstheme="minorHAnsi"/>
          <w:sz w:val="24"/>
          <w:szCs w:val="24"/>
        </w:rPr>
        <w:t xml:space="preserve">          </w:t>
      </w:r>
      <w:r w:rsidR="007003DF">
        <w:rPr>
          <w:rFonts w:cstheme="minorHAnsi"/>
          <w:sz w:val="24"/>
          <w:szCs w:val="24"/>
        </w:rPr>
        <w:t>i 23.10</w:t>
      </w:r>
      <w:r w:rsidR="00A0120E">
        <w:rPr>
          <w:rFonts w:cstheme="minorHAnsi"/>
          <w:sz w:val="24"/>
          <w:szCs w:val="24"/>
        </w:rPr>
        <w:t xml:space="preserve">.2019 r. </w:t>
      </w:r>
      <w:r w:rsidR="007003DF">
        <w:rPr>
          <w:rFonts w:cstheme="minorHAnsi"/>
          <w:sz w:val="24"/>
          <w:szCs w:val="24"/>
        </w:rPr>
        <w:t>w godz.: od 6:30 do 17:3</w:t>
      </w:r>
      <w:r w:rsidRPr="00A0120E">
        <w:rPr>
          <w:rFonts w:cstheme="minorHAnsi"/>
          <w:sz w:val="24"/>
          <w:szCs w:val="24"/>
        </w:rPr>
        <w:t>0.</w:t>
      </w:r>
    </w:p>
    <w:p w:rsidR="005F3017" w:rsidRPr="005362E3" w:rsidRDefault="00437104" w:rsidP="00571AEA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Każdorazowo u</w:t>
      </w:r>
      <w:r w:rsidR="005F3017" w:rsidRPr="005362E3">
        <w:rPr>
          <w:rFonts w:cstheme="minorHAnsi"/>
          <w:sz w:val="24"/>
          <w:szCs w:val="24"/>
        </w:rPr>
        <w:t>zyskanie pozwole</w:t>
      </w:r>
      <w:r w:rsidR="005362E3">
        <w:rPr>
          <w:rFonts w:cstheme="minorHAnsi"/>
          <w:sz w:val="24"/>
          <w:szCs w:val="24"/>
        </w:rPr>
        <w:t>nia na zajęcie pasa drogowego;</w:t>
      </w:r>
    </w:p>
    <w:p w:rsidR="005362E3" w:rsidRDefault="005F3017" w:rsidP="00571AE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C62106">
        <w:rPr>
          <w:rFonts w:cstheme="minorHAnsi"/>
          <w:sz w:val="24"/>
          <w:szCs w:val="24"/>
        </w:rPr>
        <w:t>Transport materiałów promocyjnych</w:t>
      </w:r>
      <w:r w:rsidR="006530D4">
        <w:rPr>
          <w:rFonts w:cstheme="minorHAnsi"/>
          <w:sz w:val="24"/>
          <w:szCs w:val="24"/>
        </w:rPr>
        <w:t xml:space="preserve"> i informacyjnych</w:t>
      </w:r>
      <w:r w:rsidRPr="00C62106">
        <w:rPr>
          <w:rFonts w:cstheme="minorHAnsi"/>
          <w:sz w:val="24"/>
          <w:szCs w:val="24"/>
        </w:rPr>
        <w:t xml:space="preserve"> </w:t>
      </w:r>
      <w:r w:rsidR="00A0120E" w:rsidRPr="00C62106">
        <w:rPr>
          <w:rFonts w:cstheme="minorHAnsi"/>
          <w:sz w:val="24"/>
          <w:szCs w:val="24"/>
        </w:rPr>
        <w:t xml:space="preserve">z siedziby Zamawiającego tj. ul. 3 Maja 9, 80-803 Gdańsk, pok. nr 033 B, poziom -1, </w:t>
      </w:r>
      <w:r w:rsidRPr="00C62106">
        <w:rPr>
          <w:rFonts w:cstheme="minorHAnsi"/>
          <w:sz w:val="24"/>
          <w:szCs w:val="24"/>
        </w:rPr>
        <w:t xml:space="preserve">do stoiska promocyjnego </w:t>
      </w:r>
      <w:r w:rsidR="00A0120E" w:rsidRPr="00C62106">
        <w:rPr>
          <w:rFonts w:cstheme="minorHAnsi"/>
          <w:sz w:val="24"/>
          <w:szCs w:val="24"/>
        </w:rPr>
        <w:t xml:space="preserve">kampanii </w:t>
      </w:r>
      <w:r w:rsidR="00842DA3" w:rsidRPr="00C62106">
        <w:rPr>
          <w:rFonts w:cstheme="minorHAnsi"/>
          <w:sz w:val="24"/>
          <w:szCs w:val="24"/>
        </w:rPr>
        <w:t xml:space="preserve"> </w:t>
      </w:r>
      <w:r w:rsidR="00A0120E" w:rsidRPr="00C62106">
        <w:rPr>
          <w:rFonts w:cstheme="minorHAnsi"/>
          <w:sz w:val="24"/>
          <w:szCs w:val="24"/>
        </w:rPr>
        <w:t>„</w:t>
      </w:r>
      <w:r w:rsidR="007003DF">
        <w:rPr>
          <w:rFonts w:cstheme="minorHAnsi"/>
          <w:sz w:val="24"/>
          <w:szCs w:val="24"/>
        </w:rPr>
        <w:t xml:space="preserve">Gra Rowerowa - </w:t>
      </w:r>
      <w:r w:rsidR="00A0120E" w:rsidRPr="00C62106">
        <w:rPr>
          <w:rFonts w:cstheme="minorHAnsi"/>
          <w:sz w:val="24"/>
          <w:szCs w:val="24"/>
        </w:rPr>
        <w:t>Kręć Kilometry dla Gdańska”</w:t>
      </w:r>
      <w:r w:rsidR="00C62106" w:rsidRPr="00C62106">
        <w:rPr>
          <w:rFonts w:cstheme="minorHAnsi"/>
          <w:sz w:val="24"/>
          <w:szCs w:val="24"/>
        </w:rPr>
        <w:t xml:space="preserve">. Materiały promocyjne i informacyjne muszą zostać dostarczone na stoisko akcji promocyjnej </w:t>
      </w:r>
      <w:r w:rsidR="00A0120E" w:rsidRPr="00C62106">
        <w:rPr>
          <w:rFonts w:cstheme="minorHAnsi"/>
          <w:sz w:val="24"/>
          <w:szCs w:val="24"/>
        </w:rPr>
        <w:t xml:space="preserve">w dniach: </w:t>
      </w:r>
      <w:r w:rsidR="007003DF">
        <w:rPr>
          <w:rFonts w:cstheme="minorHAnsi"/>
          <w:sz w:val="24"/>
          <w:szCs w:val="24"/>
        </w:rPr>
        <w:t>2, 9</w:t>
      </w:r>
      <w:r w:rsidR="00B25070" w:rsidRPr="00C62106">
        <w:rPr>
          <w:rFonts w:cstheme="minorHAnsi"/>
          <w:sz w:val="24"/>
          <w:szCs w:val="24"/>
        </w:rPr>
        <w:t>, 1</w:t>
      </w:r>
      <w:r w:rsidR="007003DF">
        <w:rPr>
          <w:rFonts w:cstheme="minorHAnsi"/>
          <w:sz w:val="24"/>
          <w:szCs w:val="24"/>
        </w:rPr>
        <w:t>6, 23.10</w:t>
      </w:r>
      <w:r w:rsidR="00B25070" w:rsidRPr="00C62106">
        <w:rPr>
          <w:rFonts w:cstheme="minorHAnsi"/>
          <w:sz w:val="24"/>
          <w:szCs w:val="24"/>
        </w:rPr>
        <w:t>.2019</w:t>
      </w:r>
      <w:r w:rsidR="00C62106" w:rsidRPr="00C62106">
        <w:rPr>
          <w:rFonts w:cstheme="minorHAnsi"/>
          <w:sz w:val="24"/>
          <w:szCs w:val="24"/>
        </w:rPr>
        <w:t xml:space="preserve"> r. do godz. </w:t>
      </w:r>
      <w:r w:rsidR="007003DF">
        <w:rPr>
          <w:rFonts w:cstheme="minorHAnsi"/>
          <w:sz w:val="24"/>
          <w:szCs w:val="24"/>
        </w:rPr>
        <w:t>6:3</w:t>
      </w:r>
      <w:r w:rsidR="00C62106">
        <w:rPr>
          <w:rFonts w:cstheme="minorHAnsi"/>
          <w:sz w:val="24"/>
          <w:szCs w:val="24"/>
        </w:rPr>
        <w:t>0 ( każdorazowo przed rozpoczęciem akcji).</w:t>
      </w:r>
      <w:r w:rsidR="005362E3" w:rsidRPr="005362E3">
        <w:rPr>
          <w:rFonts w:cs="Arial"/>
          <w:sz w:val="20"/>
          <w:szCs w:val="20"/>
        </w:rPr>
        <w:t xml:space="preserve"> </w:t>
      </w:r>
    </w:p>
    <w:p w:rsidR="00C62106" w:rsidRPr="005362E3" w:rsidRDefault="005362E3" w:rsidP="00571AEA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5362E3">
        <w:rPr>
          <w:rFonts w:cs="Arial"/>
          <w:sz w:val="24"/>
          <w:szCs w:val="24"/>
        </w:rPr>
        <w:t xml:space="preserve">Zapewnienie 1 ciepłego posiłku regeneracyjnego oraz ciepłych i zimnych napoi </w:t>
      </w:r>
      <w:r w:rsidR="00831341">
        <w:rPr>
          <w:rFonts w:cs="Arial"/>
          <w:sz w:val="24"/>
          <w:szCs w:val="24"/>
        </w:rPr>
        <w:t xml:space="preserve">                       </w:t>
      </w:r>
      <w:r w:rsidRPr="005362E3">
        <w:rPr>
          <w:rFonts w:cs="Arial"/>
          <w:sz w:val="24"/>
          <w:szCs w:val="24"/>
        </w:rPr>
        <w:t>dla każdej z osób obsługujących</w:t>
      </w:r>
      <w:r w:rsidR="007003DF">
        <w:rPr>
          <w:rFonts w:cs="Arial"/>
          <w:sz w:val="24"/>
          <w:szCs w:val="24"/>
        </w:rPr>
        <w:t xml:space="preserve"> stoisko promocyjne w dniach:  2, 9, 16, 23.10</w:t>
      </w:r>
      <w:r w:rsidR="00831341">
        <w:rPr>
          <w:rFonts w:cs="Arial"/>
          <w:sz w:val="24"/>
          <w:szCs w:val="24"/>
        </w:rPr>
        <w:t>.2019 r.</w:t>
      </w:r>
      <w:r w:rsidRPr="005362E3">
        <w:rPr>
          <w:rFonts w:cs="Arial"/>
          <w:sz w:val="24"/>
          <w:szCs w:val="24"/>
        </w:rPr>
        <w:t>;</w:t>
      </w:r>
    </w:p>
    <w:p w:rsidR="00BE79F5" w:rsidRPr="00DB71C4" w:rsidRDefault="00A0120E" w:rsidP="00DB71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B71C4">
        <w:rPr>
          <w:rFonts w:cstheme="minorHAnsi"/>
          <w:color w:val="000000"/>
          <w:sz w:val="24"/>
          <w:szCs w:val="24"/>
        </w:rPr>
        <w:t xml:space="preserve">Po zakończeniu </w:t>
      </w:r>
      <w:r w:rsidR="00B25070" w:rsidRPr="00DB71C4">
        <w:rPr>
          <w:rFonts w:cstheme="minorHAnsi"/>
          <w:color w:val="000000"/>
          <w:sz w:val="24"/>
          <w:szCs w:val="24"/>
        </w:rPr>
        <w:t xml:space="preserve">całej akcji promocyjnej </w:t>
      </w:r>
      <w:r w:rsidRPr="00DB71C4">
        <w:rPr>
          <w:rFonts w:cstheme="minorHAnsi"/>
          <w:color w:val="000000"/>
          <w:sz w:val="24"/>
          <w:szCs w:val="24"/>
        </w:rPr>
        <w:t xml:space="preserve">- zapewnienie transportu </w:t>
      </w:r>
      <w:r w:rsidR="00DB71C4" w:rsidRPr="00C62106">
        <w:rPr>
          <w:rFonts w:cstheme="minorHAnsi"/>
          <w:color w:val="000000"/>
          <w:sz w:val="24"/>
          <w:szCs w:val="24"/>
        </w:rPr>
        <w:t>do</w:t>
      </w:r>
      <w:r w:rsidR="00DB71C4">
        <w:rPr>
          <w:rFonts w:cstheme="minorHAnsi"/>
          <w:color w:val="000000"/>
          <w:sz w:val="24"/>
          <w:szCs w:val="24"/>
        </w:rPr>
        <w:t xml:space="preserve"> siedziby z</w:t>
      </w:r>
      <w:r w:rsidR="00DB71C4" w:rsidRPr="00C62106">
        <w:rPr>
          <w:rFonts w:cstheme="minorHAnsi"/>
          <w:color w:val="000000"/>
          <w:sz w:val="24"/>
          <w:szCs w:val="24"/>
        </w:rPr>
        <w:t>amawiającego</w:t>
      </w:r>
      <w:r w:rsidR="00DB71C4">
        <w:rPr>
          <w:rFonts w:cstheme="minorHAnsi"/>
          <w:color w:val="000000"/>
          <w:sz w:val="24"/>
          <w:szCs w:val="24"/>
        </w:rPr>
        <w:t xml:space="preserve"> </w:t>
      </w:r>
      <w:r w:rsidRPr="00DB71C4">
        <w:rPr>
          <w:rFonts w:cstheme="minorHAnsi"/>
          <w:color w:val="000000"/>
          <w:sz w:val="24"/>
          <w:szCs w:val="24"/>
        </w:rPr>
        <w:t>materiałów promo</w:t>
      </w:r>
      <w:r w:rsidR="00C62106" w:rsidRPr="00DB71C4">
        <w:rPr>
          <w:rFonts w:cstheme="minorHAnsi"/>
          <w:color w:val="000000"/>
          <w:sz w:val="24"/>
          <w:szCs w:val="24"/>
        </w:rPr>
        <w:t xml:space="preserve">cyjnych i informacyjnych, </w:t>
      </w:r>
      <w:r w:rsidR="006530D4" w:rsidRPr="00DB71C4">
        <w:rPr>
          <w:rFonts w:cstheme="minorHAnsi"/>
          <w:color w:val="000000"/>
          <w:sz w:val="24"/>
          <w:szCs w:val="24"/>
        </w:rPr>
        <w:t>które nie zostały wykorzystane podczas akcji</w:t>
      </w:r>
      <w:r w:rsidR="00DB71C4">
        <w:rPr>
          <w:rFonts w:cstheme="minorHAnsi"/>
          <w:color w:val="000000"/>
          <w:sz w:val="24"/>
          <w:szCs w:val="24"/>
        </w:rPr>
        <w:t>.</w:t>
      </w:r>
    </w:p>
    <w:p w:rsidR="005F3017" w:rsidRPr="00122587" w:rsidRDefault="005F3017" w:rsidP="00C621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5F3017" w:rsidRPr="00571AEA" w:rsidRDefault="005F3017" w:rsidP="00571AEA">
      <w:pPr>
        <w:jc w:val="both"/>
        <w:rPr>
          <w:sz w:val="24"/>
          <w:szCs w:val="24"/>
          <w:lang w:eastAsia="pl-PL"/>
        </w:rPr>
      </w:pPr>
      <w:r w:rsidRPr="005362E3">
        <w:rPr>
          <w:color w:val="333333"/>
          <w:sz w:val="24"/>
          <w:szCs w:val="24"/>
          <w:lang w:eastAsia="pl-PL"/>
        </w:rPr>
        <w:t> </w:t>
      </w:r>
      <w:r w:rsidR="00122587" w:rsidRPr="005362E3">
        <w:rPr>
          <w:b/>
          <w:bCs/>
          <w:sz w:val="24"/>
          <w:szCs w:val="24"/>
          <w:lang w:eastAsia="pl-PL"/>
        </w:rPr>
        <w:t>Warunki płatności:</w:t>
      </w:r>
      <w:r w:rsidR="00122587" w:rsidRPr="005362E3">
        <w:rPr>
          <w:bCs/>
          <w:sz w:val="24"/>
          <w:szCs w:val="24"/>
          <w:lang w:eastAsia="pl-PL"/>
        </w:rPr>
        <w:t> </w:t>
      </w:r>
      <w:r w:rsidR="00122587" w:rsidRPr="005362E3">
        <w:rPr>
          <w:sz w:val="24"/>
          <w:szCs w:val="24"/>
          <w:lang w:eastAsia="pl-PL"/>
        </w:rPr>
        <w:t>Płatność nastąpi w terminie 14 dni od daty otrzymania przez zamawiającego poprawnej pod względem formalno-prawnym faktury, po zrealizowaniu zlecenia.</w:t>
      </w:r>
    </w:p>
    <w:p w:rsidR="005F3017" w:rsidRPr="00122587" w:rsidRDefault="005F3017" w:rsidP="00C621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258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Prosimy o przesłanie oferty zawierającej kwotę </w:t>
      </w:r>
      <w:r w:rsidR="00055595" w:rsidRPr="0012258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netto i </w:t>
      </w:r>
      <w:r w:rsidRPr="00122587">
        <w:rPr>
          <w:rFonts w:eastAsia="Times New Roman" w:cstheme="minorHAnsi"/>
          <w:color w:val="333333"/>
          <w:sz w:val="24"/>
          <w:szCs w:val="24"/>
          <w:lang w:eastAsia="pl-PL"/>
        </w:rPr>
        <w:t>brutto wynagrodzenia Wykonawcy, zawierającej całkowite koszty realizacji zamówienia </w:t>
      </w:r>
      <w:r w:rsidRPr="0012258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>na adres</w:t>
      </w:r>
      <w:r w:rsidR="00055595" w:rsidRPr="002B120E">
        <w:rPr>
          <w:rStyle w:val="Hipercze"/>
          <w:rFonts w:eastAsia="Times New Roman" w:cstheme="minorHAnsi"/>
          <w:sz w:val="24"/>
          <w:szCs w:val="24"/>
          <w:u w:val="none"/>
          <w:shd w:val="clear" w:color="auto" w:fill="FFFFFF"/>
          <w:lang w:eastAsia="pl-PL"/>
        </w:rPr>
        <w:t xml:space="preserve">: </w:t>
      </w:r>
      <w:r w:rsidR="00055595" w:rsidRPr="00122587">
        <w:rPr>
          <w:rStyle w:val="Hipercze"/>
          <w:rFonts w:eastAsia="Times New Roman" w:cstheme="minorHAnsi"/>
          <w:sz w:val="24"/>
          <w:szCs w:val="24"/>
          <w:shd w:val="clear" w:color="auto" w:fill="FFFFFF"/>
          <w:lang w:eastAsia="pl-PL"/>
        </w:rPr>
        <w:t>grarowerowa@gdansk.gda.pl</w:t>
      </w:r>
      <w:r w:rsidRPr="00122587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l-PL"/>
        </w:rPr>
        <w:t xml:space="preserve">, </w:t>
      </w:r>
      <w:r w:rsidRPr="00122587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l-PL"/>
        </w:rPr>
        <w:t xml:space="preserve">do </w:t>
      </w:r>
      <w:r w:rsidR="00B80AB2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l-PL"/>
        </w:rPr>
        <w:t>25.10</w:t>
      </w:r>
      <w:r w:rsidR="00055595" w:rsidRPr="00122587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l-PL"/>
        </w:rPr>
        <w:t xml:space="preserve">.2019 </w:t>
      </w:r>
      <w:r w:rsidR="00024F68" w:rsidRPr="00122587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l-PL"/>
        </w:rPr>
        <w:t>r</w:t>
      </w:r>
      <w:r w:rsidR="00055595" w:rsidRPr="00122587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l-PL"/>
        </w:rPr>
        <w:t>.</w:t>
      </w:r>
      <w:r w:rsidR="00B80AB2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l-PL"/>
        </w:rPr>
        <w:t>, do godz. 12</w:t>
      </w:r>
      <w:r w:rsidRPr="00122587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pl-PL"/>
        </w:rPr>
        <w:t>:00.</w:t>
      </w:r>
    </w:p>
    <w:p w:rsidR="00912EF4" w:rsidRDefault="00912EF4" w:rsidP="00C621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22587" w:rsidRPr="00571AEA" w:rsidRDefault="00122587" w:rsidP="00C621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0" w:name="_GoBack"/>
      <w:bookmarkEnd w:id="0"/>
      <w:r w:rsidRPr="0012258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Kryterium oceny oferty będzie stanowiła łączna cena brutto</w:t>
      </w:r>
    </w:p>
    <w:p w:rsidR="00571AEA" w:rsidRDefault="00831341" w:rsidP="00C621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Niniejsze zamówienie realizowane jest w ramach projektu BSR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Electric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l-PL"/>
        </w:rPr>
        <w:t>, współfinansowanego ze środków europejskiego Programu Region Morza Bałtyckiego (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Baltic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Sea Region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l-PL"/>
        </w:rPr>
        <w:t>Programme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l-PL"/>
        </w:rPr>
        <w:t>).</w:t>
      </w:r>
    </w:p>
    <w:p w:rsidR="00831341" w:rsidRDefault="00831341" w:rsidP="00C62106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81227" w:rsidRPr="00571AEA" w:rsidRDefault="005F3017" w:rsidP="00571A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120E">
        <w:rPr>
          <w:rFonts w:eastAsia="Times New Roman" w:cstheme="minorHAnsi"/>
          <w:color w:val="333333"/>
          <w:sz w:val="24"/>
          <w:szCs w:val="24"/>
          <w:lang w:eastAsia="pl-PL"/>
        </w:rPr>
        <w:t>Z poważaniem,</w:t>
      </w:r>
    </w:p>
    <w:sectPr w:rsidR="00081227" w:rsidRPr="00571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43" w:rsidRDefault="00F02243" w:rsidP="00BE50CA">
      <w:pPr>
        <w:spacing w:after="0" w:line="240" w:lineRule="auto"/>
      </w:pPr>
      <w:r>
        <w:separator/>
      </w:r>
    </w:p>
  </w:endnote>
  <w:endnote w:type="continuationSeparator" w:id="0">
    <w:p w:rsidR="00F02243" w:rsidRDefault="00F02243" w:rsidP="00BE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43" w:rsidRDefault="00F02243" w:rsidP="00BE50CA">
      <w:pPr>
        <w:spacing w:after="0" w:line="240" w:lineRule="auto"/>
      </w:pPr>
      <w:r>
        <w:separator/>
      </w:r>
    </w:p>
  </w:footnote>
  <w:footnote w:type="continuationSeparator" w:id="0">
    <w:p w:rsidR="00F02243" w:rsidRDefault="00F02243" w:rsidP="00BE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CA" w:rsidRDefault="00BE50CA" w:rsidP="00BE50CA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41DB1C" wp14:editId="357FA98C">
          <wp:simplePos x="0" y="0"/>
          <wp:positionH relativeFrom="column">
            <wp:posOffset>2374265</wp:posOffset>
          </wp:positionH>
          <wp:positionV relativeFrom="paragraph">
            <wp:posOffset>-287655</wp:posOffset>
          </wp:positionV>
          <wp:extent cx="3059128" cy="828675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SR_logo_EUflag_10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128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983ABE" wp14:editId="541297E3">
          <wp:simplePos x="0" y="0"/>
          <wp:positionH relativeFrom="column">
            <wp:posOffset>1119505</wp:posOffset>
          </wp:positionH>
          <wp:positionV relativeFrom="paragraph">
            <wp:posOffset>-86995</wp:posOffset>
          </wp:positionV>
          <wp:extent cx="876300" cy="4381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r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50CA" w:rsidRDefault="00BE5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CF4"/>
    <w:multiLevelType w:val="hybridMultilevel"/>
    <w:tmpl w:val="EE3857EE"/>
    <w:lvl w:ilvl="0" w:tplc="43883D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02C7"/>
    <w:multiLevelType w:val="hybridMultilevel"/>
    <w:tmpl w:val="A0D4681C"/>
    <w:lvl w:ilvl="0" w:tplc="E4FAC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90034"/>
    <w:multiLevelType w:val="hybridMultilevel"/>
    <w:tmpl w:val="A5D09B64"/>
    <w:lvl w:ilvl="0" w:tplc="B718B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CC"/>
    <w:rsid w:val="00024F68"/>
    <w:rsid w:val="00027381"/>
    <w:rsid w:val="00055595"/>
    <w:rsid w:val="00122587"/>
    <w:rsid w:val="002B120E"/>
    <w:rsid w:val="00437104"/>
    <w:rsid w:val="004A0381"/>
    <w:rsid w:val="005362E3"/>
    <w:rsid w:val="00571AEA"/>
    <w:rsid w:val="005F3017"/>
    <w:rsid w:val="006530D4"/>
    <w:rsid w:val="007003DF"/>
    <w:rsid w:val="00831341"/>
    <w:rsid w:val="00842DA3"/>
    <w:rsid w:val="008749F3"/>
    <w:rsid w:val="00912EF4"/>
    <w:rsid w:val="00950461"/>
    <w:rsid w:val="00A0120E"/>
    <w:rsid w:val="00B25070"/>
    <w:rsid w:val="00B80AB2"/>
    <w:rsid w:val="00BE50CA"/>
    <w:rsid w:val="00BE79F5"/>
    <w:rsid w:val="00BF44CC"/>
    <w:rsid w:val="00C475AF"/>
    <w:rsid w:val="00C62106"/>
    <w:rsid w:val="00CF69E4"/>
    <w:rsid w:val="00DB71C4"/>
    <w:rsid w:val="00F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60EA-5A37-4F2E-B08C-D6E2C8B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0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D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0CA"/>
  </w:style>
  <w:style w:type="paragraph" w:styleId="Stopka">
    <w:name w:val="footer"/>
    <w:basedOn w:val="Normalny"/>
    <w:link w:val="StopkaZnak"/>
    <w:uiPriority w:val="99"/>
    <w:unhideWhenUsed/>
    <w:rsid w:val="00BE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0CA"/>
  </w:style>
  <w:style w:type="paragraph" w:styleId="Tekstdymka">
    <w:name w:val="Balloon Text"/>
    <w:basedOn w:val="Normalny"/>
    <w:link w:val="TekstdymkaZnak"/>
    <w:uiPriority w:val="99"/>
    <w:semiHidden/>
    <w:unhideWhenUsed/>
    <w:rsid w:val="0002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Lucyna</dc:creator>
  <cp:keywords/>
  <dc:description/>
  <cp:lastModifiedBy>Tomczak Lucyna</cp:lastModifiedBy>
  <cp:revision>21</cp:revision>
  <cp:lastPrinted>2019-09-18T12:04:00Z</cp:lastPrinted>
  <dcterms:created xsi:type="dcterms:W3CDTF">2018-10-12T10:46:00Z</dcterms:created>
  <dcterms:modified xsi:type="dcterms:W3CDTF">2019-09-18T12:17:00Z</dcterms:modified>
</cp:coreProperties>
</file>